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>комунального підприємства  «</w:t>
      </w:r>
      <w:proofErr w:type="spellStart"/>
      <w:r w:rsidR="000A7962">
        <w:rPr>
          <w:rFonts w:ascii="Times New Roman" w:hAnsi="Times New Roman"/>
          <w:b w:val="0"/>
          <w:sz w:val="20"/>
          <w:szCs w:val="20"/>
        </w:rPr>
        <w:t>Павлоградська</w:t>
      </w:r>
      <w:proofErr w:type="spellEnd"/>
      <w:r w:rsidR="000A7962">
        <w:rPr>
          <w:rFonts w:ascii="Times New Roman" w:hAnsi="Times New Roman"/>
          <w:b w:val="0"/>
          <w:sz w:val="20"/>
          <w:szCs w:val="20"/>
        </w:rPr>
        <w:t xml:space="preserve">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>«</w:t>
      </w:r>
      <w:proofErr w:type="spellStart"/>
      <w:r w:rsidR="000A7962" w:rsidRPr="000A7962">
        <w:rPr>
          <w:rFonts w:ascii="Times New Roman" w:hAnsi="Times New Roman"/>
          <w:sz w:val="20"/>
          <w:szCs w:val="20"/>
        </w:rPr>
        <w:t>Павлоградська</w:t>
      </w:r>
      <w:proofErr w:type="spellEnd"/>
      <w:r w:rsidR="000A7962" w:rsidRPr="000A7962">
        <w:rPr>
          <w:rFonts w:ascii="Times New Roman" w:hAnsi="Times New Roman"/>
          <w:sz w:val="20"/>
          <w:szCs w:val="20"/>
        </w:rPr>
        <w:t xml:space="preserve">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00"/>
        <w:gridCol w:w="963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573E74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573E74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роботи щодо пріоритетних питань державної політики, забезпечення широкого висвітлення діяльності органів виконавчої влади та органів місцевого </w:t>
            </w:r>
            <w:proofErr w:type="spellStart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самовряду-вання</w:t>
            </w:r>
            <w:proofErr w:type="spellEnd"/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573E74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573E74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573E74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573E74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573E74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вання і  випуск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громадсько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1889"/>
        </w:trPr>
        <w:tc>
          <w:tcPr>
            <w:tcW w:w="1724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діяльності міських органів </w:t>
            </w:r>
          </w:p>
          <w:p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„Про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інформації”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6120,4</w:t>
            </w:r>
          </w:p>
        </w:tc>
        <w:tc>
          <w:tcPr>
            <w:tcW w:w="1014" w:type="dxa"/>
            <w:vAlign w:val="center"/>
          </w:tcPr>
          <w:p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52" w:type="dxa"/>
            <w:gridSpan w:val="2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63" w:type="dxa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2307,9</w:t>
            </w:r>
          </w:p>
        </w:tc>
        <w:tc>
          <w:tcPr>
            <w:tcW w:w="1066" w:type="dxa"/>
            <w:vAlign w:val="center"/>
          </w:tcPr>
          <w:p w:rsidR="00573E74" w:rsidRPr="00177966" w:rsidRDefault="00F136E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73E74" w:rsidRPr="00177966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10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21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:rsidTr="00573E74">
        <w:trPr>
          <w:cantSplit/>
          <w:trHeight w:val="333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6120,4</w:t>
            </w:r>
          </w:p>
        </w:tc>
        <w:tc>
          <w:tcPr>
            <w:tcW w:w="1014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52" w:type="dxa"/>
            <w:gridSpan w:val="2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63" w:type="dxa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2307,9</w:t>
            </w:r>
          </w:p>
        </w:tc>
        <w:tc>
          <w:tcPr>
            <w:tcW w:w="1066" w:type="dxa"/>
            <w:vAlign w:val="center"/>
          </w:tcPr>
          <w:p w:rsidR="0018743C" w:rsidRPr="00177966" w:rsidRDefault="0018743C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8743C" w:rsidRPr="00177966" w:rsidRDefault="0018743C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9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іально-технічної бази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І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виділення коштів  компенсацію витрат  на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енергоносії,</w:t>
            </w:r>
          </w:p>
          <w:p w:rsidR="00565751" w:rsidRPr="00893E33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ження телерадіопрограм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комп</w:t>
            </w:r>
            <w:proofErr w:type="spellEnd"/>
            <w:r w:rsidRPr="00893E33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ютерної</w:t>
            </w:r>
            <w:proofErr w:type="spellEnd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техніки, програмного забезпечення, послуг монтажу та інше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444BA6" w:rsidRDefault="0018743C" w:rsidP="000A7962">
            <w:pP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  <w:t>282,6</w:t>
            </w:r>
          </w:p>
        </w:tc>
        <w:tc>
          <w:tcPr>
            <w:tcW w:w="1014" w:type="dxa"/>
            <w:vAlign w:val="center"/>
          </w:tcPr>
          <w:p w:rsidR="00565751" w:rsidRPr="00444BA6" w:rsidRDefault="00565751" w:rsidP="000A7962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194,2</w:t>
            </w:r>
          </w:p>
        </w:tc>
        <w:tc>
          <w:tcPr>
            <w:tcW w:w="852" w:type="dxa"/>
            <w:gridSpan w:val="2"/>
            <w:vAlign w:val="center"/>
          </w:tcPr>
          <w:p w:rsidR="00565751" w:rsidRPr="00444BA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  <w:t>44,2</w:t>
            </w:r>
          </w:p>
        </w:tc>
        <w:tc>
          <w:tcPr>
            <w:tcW w:w="963" w:type="dxa"/>
            <w:vAlign w:val="center"/>
          </w:tcPr>
          <w:p w:rsidR="00565751" w:rsidRPr="00444BA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44,2</w:t>
            </w:r>
          </w:p>
        </w:tc>
        <w:tc>
          <w:tcPr>
            <w:tcW w:w="1066" w:type="dxa"/>
            <w:vAlign w:val="center"/>
          </w:tcPr>
          <w:p w:rsidR="00565751" w:rsidRPr="00444BA6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65751" w:rsidRPr="00444BA6" w:rsidRDefault="00F136E5" w:rsidP="000A7962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65751" w:rsidRPr="00573E74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Покращення матеріально-технічного і фінансово-економічного стану </w:t>
            </w:r>
            <w:proofErr w:type="spellStart"/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8743C" w:rsidRPr="00AA6309" w:rsidTr="00573E74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8743C" w:rsidRPr="00444BA6" w:rsidRDefault="0018743C" w:rsidP="0018743C">
            <w:pP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  <w:t>282,6</w:t>
            </w:r>
          </w:p>
        </w:tc>
        <w:tc>
          <w:tcPr>
            <w:tcW w:w="1014" w:type="dxa"/>
            <w:vAlign w:val="center"/>
          </w:tcPr>
          <w:p w:rsidR="0018743C" w:rsidRPr="00444BA6" w:rsidRDefault="0018743C" w:rsidP="0018743C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194,2</w:t>
            </w:r>
          </w:p>
        </w:tc>
        <w:tc>
          <w:tcPr>
            <w:tcW w:w="852" w:type="dxa"/>
            <w:gridSpan w:val="2"/>
            <w:vAlign w:val="center"/>
          </w:tcPr>
          <w:p w:rsidR="0018743C" w:rsidRPr="00444BA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  <w:t>44,2</w:t>
            </w:r>
          </w:p>
        </w:tc>
        <w:tc>
          <w:tcPr>
            <w:tcW w:w="963" w:type="dxa"/>
            <w:vAlign w:val="center"/>
          </w:tcPr>
          <w:p w:rsidR="0018743C" w:rsidRPr="00444BA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44,2</w:t>
            </w:r>
          </w:p>
        </w:tc>
        <w:tc>
          <w:tcPr>
            <w:tcW w:w="1066" w:type="dxa"/>
            <w:vAlign w:val="center"/>
          </w:tcPr>
          <w:p w:rsidR="0018743C" w:rsidRPr="00444BA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8743C" w:rsidRPr="00444BA6" w:rsidRDefault="0018743C" w:rsidP="0018743C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573E7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ов’язань засновника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</w:p>
        </w:tc>
        <w:tc>
          <w:tcPr>
            <w:tcW w:w="14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рада-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засновник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</w:p>
        </w:tc>
        <w:tc>
          <w:tcPr>
            <w:tcW w:w="1131" w:type="dxa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0312FC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4B697A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Проектні  та капітальні видатки на удосконалення мережі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зв</w:t>
            </w:r>
            <w:proofErr w:type="spellEnd"/>
            <w:r w:rsidRPr="004B697A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язку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послуг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монтажу,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програмного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забезпечення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, ремонту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студійних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приміщень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, та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придбання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студійної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декорації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, оплати на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отримання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дозвілів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.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65751" w:rsidRPr="00AA6309" w:rsidRDefault="00565751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565751" w:rsidRDefault="00565751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565751" w:rsidRPr="00AA6309" w:rsidRDefault="00565751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ПТРК</w:t>
            </w:r>
          </w:p>
        </w:tc>
        <w:tc>
          <w:tcPr>
            <w:tcW w:w="1131" w:type="dxa"/>
            <w:vMerge w:val="restart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8C73E1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8C73E1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565751" w:rsidRPr="00AA6309" w:rsidRDefault="00565751" w:rsidP="00573E7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алістів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загально-державних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і міжнародних фестивальних та виставкових заходах </w:t>
            </w:r>
          </w:p>
          <w:p w:rsidR="00565751" w:rsidRPr="00AA6309" w:rsidRDefault="00565751" w:rsidP="00D4330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E3471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565751" w:rsidRPr="00AA6309" w:rsidRDefault="00565751" w:rsidP="00D43306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BF16EB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4. Організація </w:t>
            </w:r>
            <w:proofErr w:type="spellStart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зворотнього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зв’язку між громадськістю та владою через засоби масової інформації.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573E74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proofErr w:type="spellStart"/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КП</w:t>
            </w:r>
            <w:proofErr w:type="spellEnd"/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 «</w:t>
            </w:r>
            <w:proofErr w:type="spellStart"/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Павлоградська</w:t>
            </w:r>
            <w:proofErr w:type="spellEnd"/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 телерадіокомпанія» 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зворотнього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F136E5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0771C1" w:rsidRDefault="0018743C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6403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0771C1" w:rsidRDefault="00BF16EB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00" w:type="dxa"/>
            <w:vAlign w:val="center"/>
          </w:tcPr>
          <w:p w:rsidR="00565751" w:rsidRPr="000771C1" w:rsidRDefault="0018743C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2229,5</w:t>
            </w:r>
          </w:p>
        </w:tc>
        <w:tc>
          <w:tcPr>
            <w:tcW w:w="963" w:type="dxa"/>
          </w:tcPr>
          <w:p w:rsidR="0018743C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0771C1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2352,1</w:t>
            </w:r>
          </w:p>
        </w:tc>
        <w:tc>
          <w:tcPr>
            <w:tcW w:w="1066" w:type="dxa"/>
          </w:tcPr>
          <w:p w:rsidR="00F136E5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F136E5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0771C1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65751" w:rsidRPr="000771C1" w:rsidRDefault="00F136E5" w:rsidP="00C97A9F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0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0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8743C" w:rsidRPr="00AA6309" w:rsidTr="00F136E5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:rsidR="0018743C" w:rsidRPr="00AA6309" w:rsidRDefault="0018743C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8743C" w:rsidRPr="00AA6309" w:rsidRDefault="0018743C" w:rsidP="00D43306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8743C" w:rsidRPr="000771C1" w:rsidRDefault="0018743C" w:rsidP="0018743C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6403</w:t>
            </w:r>
          </w:p>
        </w:tc>
        <w:tc>
          <w:tcPr>
            <w:tcW w:w="1066" w:type="dxa"/>
            <w:gridSpan w:val="2"/>
            <w:vAlign w:val="center"/>
          </w:tcPr>
          <w:p w:rsidR="0018743C" w:rsidRPr="000771C1" w:rsidRDefault="0018743C" w:rsidP="0018743C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00" w:type="dxa"/>
            <w:vAlign w:val="center"/>
          </w:tcPr>
          <w:p w:rsidR="0018743C" w:rsidRPr="000771C1" w:rsidRDefault="0018743C" w:rsidP="0018743C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2229,5</w:t>
            </w:r>
          </w:p>
        </w:tc>
        <w:tc>
          <w:tcPr>
            <w:tcW w:w="963" w:type="dxa"/>
          </w:tcPr>
          <w:p w:rsidR="0018743C" w:rsidRDefault="0018743C" w:rsidP="0018743C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0771C1" w:rsidRDefault="0018743C" w:rsidP="0018743C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2352,1</w:t>
            </w:r>
          </w:p>
        </w:tc>
        <w:tc>
          <w:tcPr>
            <w:tcW w:w="1066" w:type="dxa"/>
          </w:tcPr>
          <w:p w:rsidR="0018743C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8743C" w:rsidRPr="000771C1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8743C" w:rsidRPr="000771C1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0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6B4F39" w:rsidP="0045132E">
      <w:pPr>
        <w:jc w:val="both"/>
        <w:rPr>
          <w:b w:val="0"/>
          <w:sz w:val="20"/>
          <w:szCs w:val="20"/>
        </w:rPr>
      </w:pPr>
      <w:r w:rsidRPr="006420E8">
        <w:t xml:space="preserve">             </w:t>
      </w:r>
      <w:r w:rsidRPr="008F758E">
        <w:rPr>
          <w:b w:val="0"/>
          <w:sz w:val="20"/>
          <w:szCs w:val="20"/>
        </w:rPr>
        <w:t>Секретар міської ради</w:t>
      </w:r>
      <w:r w:rsidRPr="008F758E">
        <w:rPr>
          <w:b w:val="0"/>
          <w:sz w:val="20"/>
          <w:szCs w:val="20"/>
        </w:rPr>
        <w:tab/>
      </w:r>
      <w:r w:rsidRPr="008F758E">
        <w:rPr>
          <w:b w:val="0"/>
          <w:sz w:val="20"/>
          <w:szCs w:val="20"/>
        </w:rPr>
        <w:tab/>
        <w:t xml:space="preserve">        </w:t>
      </w:r>
      <w:r>
        <w:rPr>
          <w:b w:val="0"/>
          <w:sz w:val="20"/>
          <w:szCs w:val="20"/>
        </w:rPr>
        <w:t xml:space="preserve">            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 xml:space="preserve">           </w:t>
      </w:r>
      <w:r>
        <w:rPr>
          <w:b w:val="0"/>
          <w:sz w:val="20"/>
          <w:szCs w:val="20"/>
        </w:rPr>
        <w:tab/>
        <w:t xml:space="preserve">Є.В. </w:t>
      </w:r>
      <w:proofErr w:type="spellStart"/>
      <w:r w:rsidRPr="008F758E">
        <w:rPr>
          <w:b w:val="0"/>
          <w:sz w:val="20"/>
          <w:szCs w:val="20"/>
        </w:rPr>
        <w:t>Аматов</w:t>
      </w:r>
      <w:proofErr w:type="spellEnd"/>
      <w:r w:rsidR="00752D8F">
        <w:rPr>
          <w:b w:val="0"/>
          <w:sz w:val="20"/>
          <w:szCs w:val="20"/>
        </w:rPr>
        <w:t xml:space="preserve">  </w:t>
      </w:r>
    </w:p>
    <w:p w:rsidR="006B4F39" w:rsidRPr="008F758E" w:rsidRDefault="006B4F39" w:rsidP="0045132E">
      <w:pPr>
        <w:pStyle w:val="ab"/>
        <w:rPr>
          <w:sz w:val="20"/>
          <w:szCs w:val="20"/>
        </w:rPr>
      </w:pPr>
      <w:r w:rsidRPr="008F758E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224" w:rsidRDefault="002B1224" w:rsidP="000459CA">
      <w:r>
        <w:separator/>
      </w:r>
    </w:p>
  </w:endnote>
  <w:endnote w:type="continuationSeparator" w:id="0">
    <w:p w:rsidR="002B1224" w:rsidRDefault="002B1224" w:rsidP="0004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224" w:rsidRDefault="002B1224" w:rsidP="000459CA">
      <w:r>
        <w:separator/>
      </w:r>
    </w:p>
  </w:footnote>
  <w:footnote w:type="continuationSeparator" w:id="0">
    <w:p w:rsidR="002B1224" w:rsidRDefault="002B1224" w:rsidP="00045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43C" w:rsidRDefault="0018743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743C" w:rsidRDefault="0018743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132E"/>
    <w:rsid w:val="00024404"/>
    <w:rsid w:val="000245A5"/>
    <w:rsid w:val="000312FC"/>
    <w:rsid w:val="00043C1E"/>
    <w:rsid w:val="000459CA"/>
    <w:rsid w:val="00072316"/>
    <w:rsid w:val="000771C1"/>
    <w:rsid w:val="000A7962"/>
    <w:rsid w:val="000B68D2"/>
    <w:rsid w:val="000E192C"/>
    <w:rsid w:val="001011F9"/>
    <w:rsid w:val="00143FF0"/>
    <w:rsid w:val="00151C75"/>
    <w:rsid w:val="001559C1"/>
    <w:rsid w:val="001562E3"/>
    <w:rsid w:val="00162D7A"/>
    <w:rsid w:val="00177966"/>
    <w:rsid w:val="0018743C"/>
    <w:rsid w:val="001B6EF6"/>
    <w:rsid w:val="001C18E5"/>
    <w:rsid w:val="002341B8"/>
    <w:rsid w:val="00243C58"/>
    <w:rsid w:val="002B1224"/>
    <w:rsid w:val="003276B4"/>
    <w:rsid w:val="00371CFC"/>
    <w:rsid w:val="003808F5"/>
    <w:rsid w:val="00381F60"/>
    <w:rsid w:val="003A5169"/>
    <w:rsid w:val="003D680C"/>
    <w:rsid w:val="003E2CCE"/>
    <w:rsid w:val="00420A62"/>
    <w:rsid w:val="00444BA6"/>
    <w:rsid w:val="0045132E"/>
    <w:rsid w:val="00475BF7"/>
    <w:rsid w:val="004B4E90"/>
    <w:rsid w:val="004B697A"/>
    <w:rsid w:val="004B7370"/>
    <w:rsid w:val="004E2A93"/>
    <w:rsid w:val="004F4145"/>
    <w:rsid w:val="00560B0E"/>
    <w:rsid w:val="00565751"/>
    <w:rsid w:val="00573E74"/>
    <w:rsid w:val="005815E3"/>
    <w:rsid w:val="00596F8A"/>
    <w:rsid w:val="005A107D"/>
    <w:rsid w:val="005A1BEB"/>
    <w:rsid w:val="006077FF"/>
    <w:rsid w:val="006420E8"/>
    <w:rsid w:val="00647F9B"/>
    <w:rsid w:val="00675292"/>
    <w:rsid w:val="006A4AD3"/>
    <w:rsid w:val="006B4F39"/>
    <w:rsid w:val="006E5C6C"/>
    <w:rsid w:val="00745A73"/>
    <w:rsid w:val="00752D8F"/>
    <w:rsid w:val="007A28AA"/>
    <w:rsid w:val="007B082C"/>
    <w:rsid w:val="007E76D0"/>
    <w:rsid w:val="00803424"/>
    <w:rsid w:val="00832EF5"/>
    <w:rsid w:val="00840265"/>
    <w:rsid w:val="00893E33"/>
    <w:rsid w:val="008C73E1"/>
    <w:rsid w:val="008F758E"/>
    <w:rsid w:val="0093526D"/>
    <w:rsid w:val="0097374D"/>
    <w:rsid w:val="00981F14"/>
    <w:rsid w:val="00983579"/>
    <w:rsid w:val="00992B0F"/>
    <w:rsid w:val="009C378C"/>
    <w:rsid w:val="009C48F6"/>
    <w:rsid w:val="00A34A41"/>
    <w:rsid w:val="00A50FC4"/>
    <w:rsid w:val="00AA23E6"/>
    <w:rsid w:val="00AA6309"/>
    <w:rsid w:val="00AC0240"/>
    <w:rsid w:val="00AF5F4E"/>
    <w:rsid w:val="00B16DDB"/>
    <w:rsid w:val="00B65204"/>
    <w:rsid w:val="00B66C6C"/>
    <w:rsid w:val="00BF16EB"/>
    <w:rsid w:val="00C01600"/>
    <w:rsid w:val="00C221D7"/>
    <w:rsid w:val="00C97A9F"/>
    <w:rsid w:val="00CA2F39"/>
    <w:rsid w:val="00CC47D6"/>
    <w:rsid w:val="00CD23EA"/>
    <w:rsid w:val="00CE3517"/>
    <w:rsid w:val="00D34970"/>
    <w:rsid w:val="00D35D8F"/>
    <w:rsid w:val="00D43306"/>
    <w:rsid w:val="00D57CAE"/>
    <w:rsid w:val="00D65AB6"/>
    <w:rsid w:val="00E34719"/>
    <w:rsid w:val="00E94BBD"/>
    <w:rsid w:val="00E967D6"/>
    <w:rsid w:val="00EE3466"/>
    <w:rsid w:val="00EE3CCC"/>
    <w:rsid w:val="00F136E5"/>
    <w:rsid w:val="00F31C92"/>
    <w:rsid w:val="00F45F68"/>
    <w:rsid w:val="00F606C7"/>
    <w:rsid w:val="00FC792C"/>
    <w:rsid w:val="00FF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basedOn w:val="a0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basedOn w:val="a0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1FC42-2082-42A8-A514-7B8E0B60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2017-10-25T11:07:00Z</cp:lastPrinted>
  <dcterms:created xsi:type="dcterms:W3CDTF">2016-03-03T09:37:00Z</dcterms:created>
  <dcterms:modified xsi:type="dcterms:W3CDTF">2017-10-25T11:34:00Z</dcterms:modified>
</cp:coreProperties>
</file>